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DEB9" w14:textId="00E32960" w:rsidR="00A66200" w:rsidRPr="00B851D0" w:rsidRDefault="00D85969" w:rsidP="00D9691D">
      <w:pPr>
        <w:jc w:val="center"/>
        <w:rPr>
          <w:b/>
          <w:bCs/>
          <w:sz w:val="28"/>
          <w:szCs w:val="28"/>
        </w:rPr>
      </w:pPr>
      <w:r w:rsidRPr="00B851D0">
        <w:rPr>
          <w:b/>
          <w:bCs/>
          <w:sz w:val="28"/>
          <w:szCs w:val="28"/>
        </w:rPr>
        <w:t>[Título, máximo 120 caracteres]</w:t>
      </w:r>
    </w:p>
    <w:p w14:paraId="58F326DD" w14:textId="57D9823C" w:rsidR="00D9691D" w:rsidRPr="00AA7387" w:rsidRDefault="00D9691D" w:rsidP="00597ECB">
      <w:pPr>
        <w:ind w:right="-852"/>
        <w:jc w:val="both"/>
        <w:rPr>
          <w:color w:val="808080" w:themeColor="background1" w:themeShade="80"/>
          <w:sz w:val="24"/>
          <w:szCs w:val="24"/>
        </w:rPr>
      </w:pPr>
      <w:r>
        <w:rPr>
          <w:b/>
          <w:bCs/>
          <w:sz w:val="24"/>
          <w:szCs w:val="24"/>
        </w:rPr>
        <w:t xml:space="preserve">Tipo de artículo: </w:t>
      </w:r>
      <w:r w:rsidRPr="00AA7387">
        <w:rPr>
          <w:color w:val="808080" w:themeColor="background1" w:themeShade="80"/>
          <w:sz w:val="24"/>
          <w:szCs w:val="24"/>
        </w:rPr>
        <w:t>[Revisión Bibliográfica / Investigación / Casos Clínicos / Carta al Editor]</w:t>
      </w:r>
    </w:p>
    <w:p w14:paraId="7215D5CE" w14:textId="77777777" w:rsidR="00D85969" w:rsidRDefault="00D85969">
      <w:pPr>
        <w:rPr>
          <w:b/>
          <w:bCs/>
          <w:sz w:val="24"/>
          <w:szCs w:val="24"/>
          <w:u w:val="single"/>
        </w:rPr>
      </w:pPr>
    </w:p>
    <w:p w14:paraId="26DD0B5F" w14:textId="65DBB89B" w:rsidR="00D85969" w:rsidRPr="00D85969" w:rsidRDefault="00D85969" w:rsidP="00AA7387">
      <w:pPr>
        <w:spacing w:line="480" w:lineRule="auto"/>
        <w:rPr>
          <w:b/>
          <w:bCs/>
          <w:sz w:val="24"/>
          <w:szCs w:val="24"/>
          <w:u w:val="single"/>
        </w:rPr>
      </w:pPr>
      <w:r w:rsidRPr="00E0749E">
        <w:rPr>
          <w:b/>
          <w:bCs/>
          <w:sz w:val="24"/>
          <w:szCs w:val="24"/>
        </w:rPr>
        <w:t>RESUMEN</w:t>
      </w:r>
      <w:r w:rsidRPr="00D85969">
        <w:rPr>
          <w:sz w:val="24"/>
          <w:szCs w:val="24"/>
        </w:rPr>
        <w:t xml:space="preserve"> </w:t>
      </w:r>
      <w:r w:rsidRPr="00AA7387">
        <w:rPr>
          <w:color w:val="808080" w:themeColor="background1" w:themeShade="80"/>
          <w:sz w:val="24"/>
          <w:szCs w:val="24"/>
        </w:rPr>
        <w:t>[máximo 500 palabras]</w:t>
      </w:r>
    </w:p>
    <w:p w14:paraId="23ED2BD0" w14:textId="0B7BE231" w:rsidR="00D85969" w:rsidRPr="00E0749E" w:rsidRDefault="00AA7387" w:rsidP="00AA738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Relevancia</w:t>
      </w:r>
      <w:r w:rsidR="00D85969" w:rsidRPr="00E0749E">
        <w:rPr>
          <w:sz w:val="24"/>
          <w:szCs w:val="24"/>
        </w:rPr>
        <w:t xml:space="preserve">: </w:t>
      </w:r>
      <w:r w:rsidR="00D85969" w:rsidRPr="00AA7387">
        <w:rPr>
          <w:color w:val="808080" w:themeColor="background1" w:themeShade="80"/>
          <w:sz w:val="24"/>
          <w:szCs w:val="24"/>
        </w:rPr>
        <w:t xml:space="preserve">[máximo 50 palabras] </w:t>
      </w:r>
    </w:p>
    <w:p w14:paraId="4305CDE3" w14:textId="754F11D3" w:rsidR="00D85969" w:rsidRPr="00E0749E" w:rsidRDefault="00D85969" w:rsidP="00AA7387">
      <w:pPr>
        <w:spacing w:line="480" w:lineRule="auto"/>
        <w:jc w:val="both"/>
        <w:rPr>
          <w:sz w:val="24"/>
          <w:szCs w:val="24"/>
        </w:rPr>
      </w:pPr>
      <w:r w:rsidRPr="00E0749E">
        <w:rPr>
          <w:sz w:val="24"/>
          <w:szCs w:val="24"/>
        </w:rPr>
        <w:t xml:space="preserve">Propósito: </w:t>
      </w:r>
    </w:p>
    <w:p w14:paraId="6433B052" w14:textId="710559B3" w:rsidR="00D85969" w:rsidRPr="00E0749E" w:rsidRDefault="00D85969" w:rsidP="00AA7387">
      <w:pPr>
        <w:spacing w:line="480" w:lineRule="auto"/>
        <w:jc w:val="both"/>
        <w:rPr>
          <w:sz w:val="24"/>
          <w:szCs w:val="24"/>
        </w:rPr>
      </w:pPr>
      <w:r w:rsidRPr="00E0749E">
        <w:rPr>
          <w:sz w:val="24"/>
          <w:szCs w:val="24"/>
        </w:rPr>
        <w:t xml:space="preserve">Material y Métodos: </w:t>
      </w:r>
    </w:p>
    <w:p w14:paraId="0DF0A5D4" w14:textId="386CADB2" w:rsidR="00D85969" w:rsidRPr="00E0749E" w:rsidRDefault="00D85969" w:rsidP="00AA7387">
      <w:pPr>
        <w:spacing w:line="480" w:lineRule="auto"/>
        <w:jc w:val="both"/>
        <w:rPr>
          <w:sz w:val="24"/>
          <w:szCs w:val="24"/>
        </w:rPr>
      </w:pPr>
      <w:r w:rsidRPr="00E0749E">
        <w:rPr>
          <w:sz w:val="24"/>
          <w:szCs w:val="24"/>
        </w:rPr>
        <w:t xml:space="preserve">Resultados: </w:t>
      </w:r>
    </w:p>
    <w:p w14:paraId="60A2D529" w14:textId="3C505623" w:rsidR="00D85969" w:rsidRPr="00E0749E" w:rsidRDefault="00D85969" w:rsidP="00AA7387">
      <w:pPr>
        <w:spacing w:line="480" w:lineRule="auto"/>
        <w:jc w:val="both"/>
        <w:rPr>
          <w:sz w:val="24"/>
          <w:szCs w:val="24"/>
        </w:rPr>
      </w:pPr>
      <w:r w:rsidRPr="00E0749E">
        <w:rPr>
          <w:sz w:val="24"/>
          <w:szCs w:val="24"/>
        </w:rPr>
        <w:t xml:space="preserve">Conclusiones: </w:t>
      </w:r>
    </w:p>
    <w:p w14:paraId="3A75D78E" w14:textId="08B38210" w:rsidR="00D85969" w:rsidRDefault="00D85969" w:rsidP="00AA7387">
      <w:pPr>
        <w:spacing w:line="480" w:lineRule="auto"/>
        <w:jc w:val="both"/>
        <w:rPr>
          <w:b/>
          <w:bCs/>
          <w:sz w:val="24"/>
          <w:szCs w:val="24"/>
        </w:rPr>
      </w:pPr>
    </w:p>
    <w:p w14:paraId="69914653" w14:textId="2A8711A1" w:rsidR="00D9691D" w:rsidRDefault="00D85969" w:rsidP="00597EC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Palabras clave: </w:t>
      </w:r>
      <w:r w:rsidRPr="00AA7387">
        <w:rPr>
          <w:color w:val="808080" w:themeColor="background1" w:themeShade="80"/>
          <w:sz w:val="24"/>
          <w:szCs w:val="24"/>
        </w:rPr>
        <w:t>[máximo 5, separadas con comas]</w:t>
      </w:r>
    </w:p>
    <w:p w14:paraId="1ABC241C" w14:textId="77777777" w:rsidR="00D9691D" w:rsidRDefault="00D9691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484B723" w14:textId="77777777" w:rsidR="00D27B26" w:rsidRDefault="00D27B26" w:rsidP="00AA7387">
      <w:pPr>
        <w:spacing w:line="480" w:lineRule="auto"/>
        <w:rPr>
          <w:b/>
          <w:bCs/>
          <w:sz w:val="24"/>
          <w:szCs w:val="24"/>
        </w:rPr>
        <w:sectPr w:rsidR="00D27B2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97AE3EE" w14:textId="7AE7DBE6" w:rsidR="00D85969" w:rsidRDefault="00D9691D" w:rsidP="00AA7387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INTRODUCCIÓN</w:t>
      </w:r>
    </w:p>
    <w:p w14:paraId="502325CA" w14:textId="5C000CD2" w:rsidR="00D9691D" w:rsidRPr="00AA7387" w:rsidRDefault="00D9691D" w:rsidP="00AA7387">
      <w:pPr>
        <w:spacing w:line="480" w:lineRule="auto"/>
        <w:jc w:val="both"/>
        <w:rPr>
          <w:color w:val="808080" w:themeColor="background1" w:themeShade="80"/>
          <w:sz w:val="24"/>
          <w:szCs w:val="24"/>
        </w:rPr>
      </w:pPr>
      <w:r w:rsidRPr="00AA7387">
        <w:rPr>
          <w:color w:val="808080" w:themeColor="background1" w:themeShade="80"/>
          <w:sz w:val="24"/>
          <w:szCs w:val="24"/>
        </w:rPr>
        <w:t xml:space="preserve">[Si su trabajo incluye gráficos, figuras o fotografías, escriba [Insertar Figura X] / [Insertar Gráfico X] / [Insertar Fotografía X] donde le gustaría que se publique, seguido de la leyenda. Ejemplo: </w:t>
      </w:r>
      <w:r w:rsidRPr="00AA7387">
        <w:rPr>
          <w:b/>
          <w:bCs/>
          <w:color w:val="808080" w:themeColor="background1" w:themeShade="80"/>
          <w:sz w:val="24"/>
          <w:szCs w:val="24"/>
        </w:rPr>
        <w:t>Figura 1:</w:t>
      </w:r>
      <w:r w:rsidRPr="00AA7387">
        <w:rPr>
          <w:color w:val="808080" w:themeColor="background1" w:themeShade="80"/>
          <w:sz w:val="24"/>
          <w:szCs w:val="24"/>
        </w:rPr>
        <w:t xml:space="preserve"> Campo Visual.</w:t>
      </w:r>
    </w:p>
    <w:p w14:paraId="2BEBFDEB" w14:textId="6F6DA280" w:rsidR="00D9691D" w:rsidRPr="00AA7387" w:rsidRDefault="00D9691D" w:rsidP="00AA7387">
      <w:pPr>
        <w:spacing w:line="480" w:lineRule="auto"/>
        <w:jc w:val="both"/>
        <w:rPr>
          <w:i/>
          <w:iCs/>
          <w:color w:val="808080" w:themeColor="background1" w:themeShade="80"/>
          <w:sz w:val="24"/>
          <w:szCs w:val="24"/>
        </w:rPr>
      </w:pPr>
      <w:r w:rsidRPr="00AA7387">
        <w:rPr>
          <w:i/>
          <w:iCs/>
          <w:color w:val="808080" w:themeColor="background1" w:themeShade="80"/>
          <w:sz w:val="24"/>
          <w:szCs w:val="24"/>
        </w:rPr>
        <w:t>DM: Desviación Media; DSM: Desviación Estándar Modelo; VFI: Índice de Campo Visual.</w:t>
      </w:r>
      <w:r w:rsidRPr="00AA7387">
        <w:rPr>
          <w:color w:val="808080" w:themeColor="background1" w:themeShade="80"/>
          <w:sz w:val="24"/>
          <w:szCs w:val="24"/>
        </w:rPr>
        <w:t>]</w:t>
      </w:r>
    </w:p>
    <w:p w14:paraId="136F25F8" w14:textId="2A105F5B" w:rsidR="00D9691D" w:rsidRDefault="00D9691D" w:rsidP="00AA7387">
      <w:pPr>
        <w:spacing w:line="480" w:lineRule="auto"/>
        <w:jc w:val="both"/>
        <w:rPr>
          <w:b/>
          <w:bCs/>
          <w:sz w:val="24"/>
          <w:szCs w:val="24"/>
        </w:rPr>
      </w:pPr>
    </w:p>
    <w:p w14:paraId="5126EBBE" w14:textId="400EABAA" w:rsidR="00D9691D" w:rsidRDefault="00D9691D" w:rsidP="00AA7387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MATERIAL Y MÉTODOS</w:t>
      </w:r>
    </w:p>
    <w:p w14:paraId="52C1FBC6" w14:textId="77777777" w:rsidR="0027760F" w:rsidRPr="00AA7387" w:rsidRDefault="0027760F" w:rsidP="00AA7387">
      <w:pPr>
        <w:spacing w:line="480" w:lineRule="auto"/>
        <w:jc w:val="both"/>
        <w:rPr>
          <w:color w:val="808080" w:themeColor="background1" w:themeShade="80"/>
          <w:sz w:val="24"/>
          <w:szCs w:val="24"/>
        </w:rPr>
      </w:pPr>
      <w:r w:rsidRPr="00AA7387">
        <w:rPr>
          <w:color w:val="808080" w:themeColor="background1" w:themeShade="80"/>
          <w:sz w:val="24"/>
          <w:szCs w:val="24"/>
        </w:rPr>
        <w:t xml:space="preserve">[Si su trabajo incluye gráficos, figuras o fotografías, escriba [Insertar Figura X] / [Insertar Gráfico X] / [Insertar Fotografía X] donde le gustaría que se publique, seguido de la leyenda. Ejemplo: </w:t>
      </w:r>
      <w:r w:rsidRPr="00AA7387">
        <w:rPr>
          <w:b/>
          <w:bCs/>
          <w:color w:val="808080" w:themeColor="background1" w:themeShade="80"/>
          <w:sz w:val="24"/>
          <w:szCs w:val="24"/>
        </w:rPr>
        <w:t>Figura 1:</w:t>
      </w:r>
      <w:r w:rsidRPr="00AA7387">
        <w:rPr>
          <w:color w:val="808080" w:themeColor="background1" w:themeShade="80"/>
          <w:sz w:val="24"/>
          <w:szCs w:val="24"/>
        </w:rPr>
        <w:t xml:space="preserve"> Campo Visual.</w:t>
      </w:r>
    </w:p>
    <w:p w14:paraId="0DDC7958" w14:textId="3FB85293" w:rsidR="00D9691D" w:rsidRPr="00AA7387" w:rsidRDefault="0027760F" w:rsidP="00AA7387">
      <w:pPr>
        <w:spacing w:line="480" w:lineRule="auto"/>
        <w:jc w:val="both"/>
        <w:rPr>
          <w:i/>
          <w:iCs/>
          <w:color w:val="808080" w:themeColor="background1" w:themeShade="80"/>
          <w:sz w:val="24"/>
          <w:szCs w:val="24"/>
        </w:rPr>
      </w:pPr>
      <w:r w:rsidRPr="00AA7387">
        <w:rPr>
          <w:i/>
          <w:iCs/>
          <w:color w:val="808080" w:themeColor="background1" w:themeShade="80"/>
          <w:sz w:val="24"/>
          <w:szCs w:val="24"/>
        </w:rPr>
        <w:t>DM: Desviación Media; DSM: Desviación Estándar Modelo; VFI: Índice de Campo Visual.</w:t>
      </w:r>
      <w:r w:rsidRPr="00AA7387">
        <w:rPr>
          <w:color w:val="808080" w:themeColor="background1" w:themeShade="80"/>
          <w:sz w:val="24"/>
          <w:szCs w:val="24"/>
        </w:rPr>
        <w:t>]</w:t>
      </w:r>
    </w:p>
    <w:p w14:paraId="3A6DB62A" w14:textId="1DF232D7" w:rsidR="00D9691D" w:rsidRDefault="00D9691D" w:rsidP="00AA7387">
      <w:pPr>
        <w:spacing w:line="480" w:lineRule="auto"/>
        <w:jc w:val="both"/>
        <w:rPr>
          <w:b/>
          <w:bCs/>
          <w:sz w:val="24"/>
          <w:szCs w:val="24"/>
        </w:rPr>
      </w:pPr>
    </w:p>
    <w:p w14:paraId="6F9523D1" w14:textId="31EC2B93" w:rsidR="00D9691D" w:rsidRDefault="00D9691D" w:rsidP="00AA7387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RESULTADOS</w:t>
      </w:r>
    </w:p>
    <w:p w14:paraId="1D44A34D" w14:textId="77777777" w:rsidR="0027760F" w:rsidRPr="00AA7387" w:rsidRDefault="0027760F" w:rsidP="00AA7387">
      <w:pPr>
        <w:spacing w:line="480" w:lineRule="auto"/>
        <w:jc w:val="both"/>
        <w:rPr>
          <w:color w:val="808080" w:themeColor="background1" w:themeShade="80"/>
          <w:sz w:val="24"/>
          <w:szCs w:val="24"/>
        </w:rPr>
      </w:pPr>
      <w:r w:rsidRPr="00AA7387">
        <w:rPr>
          <w:color w:val="808080" w:themeColor="background1" w:themeShade="80"/>
          <w:sz w:val="24"/>
          <w:szCs w:val="24"/>
        </w:rPr>
        <w:t xml:space="preserve">[Si su trabajo incluye gráficos, figuras o fotografías, escriba [Insertar Figura X] / [Insertar Gráfico X] / [Insertar Fotografía X] donde le gustaría que se publique, seguido de la leyenda. Ejemplo: </w:t>
      </w:r>
      <w:r w:rsidRPr="00AA7387">
        <w:rPr>
          <w:b/>
          <w:bCs/>
          <w:color w:val="808080" w:themeColor="background1" w:themeShade="80"/>
          <w:sz w:val="24"/>
          <w:szCs w:val="24"/>
        </w:rPr>
        <w:t>Figura 1:</w:t>
      </w:r>
      <w:r w:rsidRPr="00AA7387">
        <w:rPr>
          <w:color w:val="808080" w:themeColor="background1" w:themeShade="80"/>
          <w:sz w:val="24"/>
          <w:szCs w:val="24"/>
        </w:rPr>
        <w:t xml:space="preserve"> Campo Visual.</w:t>
      </w:r>
    </w:p>
    <w:p w14:paraId="4C506DF5" w14:textId="5345EE24" w:rsidR="00D9691D" w:rsidRPr="00AA7387" w:rsidRDefault="0027760F" w:rsidP="00AA7387">
      <w:pPr>
        <w:spacing w:line="480" w:lineRule="auto"/>
        <w:jc w:val="both"/>
        <w:rPr>
          <w:i/>
          <w:iCs/>
          <w:color w:val="808080" w:themeColor="background1" w:themeShade="80"/>
          <w:sz w:val="24"/>
          <w:szCs w:val="24"/>
        </w:rPr>
      </w:pPr>
      <w:r w:rsidRPr="00AA7387">
        <w:rPr>
          <w:i/>
          <w:iCs/>
          <w:color w:val="808080" w:themeColor="background1" w:themeShade="80"/>
          <w:sz w:val="24"/>
          <w:szCs w:val="24"/>
        </w:rPr>
        <w:t>DM: Desviación Media; DSM: Desviación Estándar Modelo; VFI: Índice de Campo Visual.</w:t>
      </w:r>
      <w:r w:rsidRPr="00AA7387">
        <w:rPr>
          <w:color w:val="808080" w:themeColor="background1" w:themeShade="80"/>
          <w:sz w:val="24"/>
          <w:szCs w:val="24"/>
        </w:rPr>
        <w:t>]</w:t>
      </w:r>
    </w:p>
    <w:p w14:paraId="78DC163B" w14:textId="2E4DBB56" w:rsidR="00D9691D" w:rsidRDefault="00D9691D" w:rsidP="00AA7387">
      <w:pPr>
        <w:spacing w:line="480" w:lineRule="auto"/>
        <w:jc w:val="both"/>
        <w:rPr>
          <w:b/>
          <w:bCs/>
          <w:sz w:val="24"/>
          <w:szCs w:val="24"/>
        </w:rPr>
      </w:pPr>
    </w:p>
    <w:p w14:paraId="7718AD47" w14:textId="3CE76D0E" w:rsidR="00D9691D" w:rsidRDefault="00D9691D" w:rsidP="00AA7387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DISCUSIÓN</w:t>
      </w:r>
    </w:p>
    <w:p w14:paraId="154F76A6" w14:textId="24877980" w:rsidR="00D9691D" w:rsidRDefault="00D9691D" w:rsidP="00AA7387">
      <w:pPr>
        <w:spacing w:line="480" w:lineRule="auto"/>
        <w:jc w:val="both"/>
        <w:rPr>
          <w:b/>
          <w:bCs/>
          <w:sz w:val="24"/>
          <w:szCs w:val="24"/>
        </w:rPr>
      </w:pPr>
    </w:p>
    <w:p w14:paraId="7C4CEA01" w14:textId="2DBA25A5" w:rsidR="00D9691D" w:rsidRDefault="00D9691D" w:rsidP="00AA7387">
      <w:pPr>
        <w:spacing w:line="480" w:lineRule="auto"/>
        <w:jc w:val="both"/>
        <w:rPr>
          <w:b/>
          <w:bCs/>
          <w:sz w:val="24"/>
          <w:szCs w:val="24"/>
        </w:rPr>
      </w:pPr>
    </w:p>
    <w:p w14:paraId="5942F964" w14:textId="694ECB10" w:rsidR="00D9691D" w:rsidRDefault="00D9691D" w:rsidP="00AA7387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CONCLUSIONES</w:t>
      </w:r>
    </w:p>
    <w:p w14:paraId="0ED1027A" w14:textId="0358B7C0" w:rsidR="00D9691D" w:rsidRDefault="00D9691D" w:rsidP="00AA7387">
      <w:pPr>
        <w:spacing w:line="480" w:lineRule="auto"/>
        <w:jc w:val="both"/>
        <w:rPr>
          <w:b/>
          <w:bCs/>
          <w:sz w:val="24"/>
          <w:szCs w:val="24"/>
        </w:rPr>
      </w:pPr>
    </w:p>
    <w:p w14:paraId="7D8DE16A" w14:textId="470DA734" w:rsidR="00D9691D" w:rsidRDefault="00D9691D" w:rsidP="00AA7387">
      <w:pPr>
        <w:spacing w:line="480" w:lineRule="auto"/>
        <w:jc w:val="both"/>
        <w:rPr>
          <w:b/>
          <w:bCs/>
          <w:sz w:val="24"/>
          <w:szCs w:val="24"/>
        </w:rPr>
      </w:pPr>
    </w:p>
    <w:p w14:paraId="71D44DEE" w14:textId="140AA78C" w:rsidR="00D9691D" w:rsidRDefault="00D9691D" w:rsidP="00AA7387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CONFLICTO DE INTERESES</w:t>
      </w:r>
    </w:p>
    <w:p w14:paraId="2D812425" w14:textId="77777777" w:rsidR="00D27B26" w:rsidRDefault="00D9691D" w:rsidP="00D27B26">
      <w:pPr>
        <w:spacing w:line="480" w:lineRule="auto"/>
        <w:jc w:val="both"/>
        <w:rPr>
          <w:color w:val="808080" w:themeColor="background1" w:themeShade="80"/>
          <w:sz w:val="24"/>
          <w:szCs w:val="24"/>
        </w:rPr>
      </w:pPr>
      <w:r w:rsidRPr="00AA7387">
        <w:rPr>
          <w:color w:val="808080" w:themeColor="background1" w:themeShade="80"/>
          <w:sz w:val="24"/>
          <w:szCs w:val="24"/>
        </w:rPr>
        <w:t>[Ninguno de los autores declaran tener conflictos de intereses / Los autores declaran tener conflicto de interés con las siguientes marcas comerciales</w:t>
      </w:r>
      <w:r w:rsidR="00D27B26">
        <w:rPr>
          <w:color w:val="808080" w:themeColor="background1" w:themeShade="80"/>
          <w:sz w:val="24"/>
          <w:szCs w:val="24"/>
        </w:rPr>
        <w:t>]</w:t>
      </w:r>
    </w:p>
    <w:p w14:paraId="5C29C4F5" w14:textId="77777777" w:rsidR="00D27B26" w:rsidRDefault="00D27B26" w:rsidP="00D27B26">
      <w:pPr>
        <w:spacing w:line="480" w:lineRule="auto"/>
        <w:jc w:val="both"/>
        <w:rPr>
          <w:color w:val="808080" w:themeColor="background1" w:themeShade="80"/>
          <w:sz w:val="24"/>
          <w:szCs w:val="24"/>
        </w:rPr>
        <w:sectPr w:rsidR="00D27B26" w:rsidSect="00D27B26">
          <w:pgSz w:w="11906" w:h="16838"/>
          <w:pgMar w:top="1418" w:right="1701" w:bottom="1418" w:left="1701" w:header="709" w:footer="709" w:gutter="0"/>
          <w:lnNumType w:countBy="1" w:restart="continuous"/>
          <w:cols w:space="708"/>
          <w:docGrid w:linePitch="360"/>
        </w:sectPr>
      </w:pPr>
    </w:p>
    <w:p w14:paraId="288B73D1" w14:textId="4E546FB0" w:rsidR="00D9691D" w:rsidRDefault="00D9691D" w:rsidP="00D27B26">
      <w:pPr>
        <w:spacing w:line="480" w:lineRule="auto"/>
        <w:jc w:val="both"/>
        <w:rPr>
          <w:b/>
          <w:bCs/>
          <w:sz w:val="24"/>
          <w:szCs w:val="24"/>
        </w:rPr>
      </w:pPr>
      <w:r w:rsidRPr="00D9691D">
        <w:rPr>
          <w:b/>
          <w:bCs/>
          <w:sz w:val="24"/>
          <w:szCs w:val="24"/>
        </w:rPr>
        <w:lastRenderedPageBreak/>
        <w:t>REFERENCIAS</w:t>
      </w:r>
    </w:p>
    <w:p w14:paraId="7E3EBD6A" w14:textId="58B63258" w:rsidR="00D9691D" w:rsidRPr="00D27B26" w:rsidRDefault="00D9691D" w:rsidP="00597ECB">
      <w:pPr>
        <w:jc w:val="both"/>
        <w:rPr>
          <w:color w:val="808080" w:themeColor="background1" w:themeShade="80"/>
          <w:sz w:val="24"/>
          <w:szCs w:val="24"/>
        </w:rPr>
      </w:pPr>
      <w:r w:rsidRPr="00D27B26">
        <w:rPr>
          <w:color w:val="808080" w:themeColor="background1" w:themeShade="80"/>
          <w:sz w:val="24"/>
          <w:szCs w:val="24"/>
        </w:rPr>
        <w:t>[Ejemplos:]</w:t>
      </w:r>
    </w:p>
    <w:p w14:paraId="49BB62A7" w14:textId="1008F062" w:rsidR="00D9691D" w:rsidRPr="00AA7387" w:rsidRDefault="00D9691D" w:rsidP="00597ECB">
      <w:pPr>
        <w:pStyle w:val="Prrafodelista"/>
        <w:numPr>
          <w:ilvl w:val="0"/>
          <w:numId w:val="2"/>
        </w:numPr>
        <w:jc w:val="both"/>
        <w:rPr>
          <w:color w:val="808080" w:themeColor="background1" w:themeShade="80"/>
          <w:sz w:val="24"/>
          <w:szCs w:val="24"/>
          <w:lang w:val="en-US"/>
        </w:rPr>
      </w:pPr>
      <w:r w:rsidRPr="00AA7387">
        <w:rPr>
          <w:color w:val="808080" w:themeColor="background1" w:themeShade="80"/>
          <w:sz w:val="24"/>
          <w:szCs w:val="24"/>
          <w:lang w:val="en-US"/>
        </w:rPr>
        <w:t xml:space="preserve">Craig JP, Nichols KK, </w:t>
      </w:r>
      <w:proofErr w:type="spellStart"/>
      <w:r w:rsidRPr="00AA7387">
        <w:rPr>
          <w:color w:val="808080" w:themeColor="background1" w:themeShade="80"/>
          <w:sz w:val="24"/>
          <w:szCs w:val="24"/>
          <w:lang w:val="en-US"/>
        </w:rPr>
        <w:t>Akpek</w:t>
      </w:r>
      <w:proofErr w:type="spellEnd"/>
      <w:r w:rsidRPr="00AA7387">
        <w:rPr>
          <w:color w:val="808080" w:themeColor="background1" w:themeShade="80"/>
          <w:sz w:val="24"/>
          <w:szCs w:val="24"/>
          <w:lang w:val="en-US"/>
        </w:rPr>
        <w:t xml:space="preserve"> EK, et al. TFOS DEWS II Definition and Classification Report. </w:t>
      </w:r>
      <w:proofErr w:type="spellStart"/>
      <w:r w:rsidRPr="00AA7387">
        <w:rPr>
          <w:color w:val="808080" w:themeColor="background1" w:themeShade="80"/>
          <w:sz w:val="24"/>
          <w:szCs w:val="24"/>
          <w:lang w:val="en-US"/>
        </w:rPr>
        <w:t>Ocul</w:t>
      </w:r>
      <w:proofErr w:type="spellEnd"/>
      <w:r w:rsidRPr="00AA7387">
        <w:rPr>
          <w:color w:val="808080" w:themeColor="background1" w:themeShade="80"/>
          <w:sz w:val="24"/>
          <w:szCs w:val="24"/>
          <w:lang w:val="en-US"/>
        </w:rPr>
        <w:t xml:space="preserve"> Surf. 2017;15(3):276–83.</w:t>
      </w:r>
    </w:p>
    <w:p w14:paraId="34C47B1C" w14:textId="1A82BEC1" w:rsidR="00D9691D" w:rsidRPr="00D9691D" w:rsidRDefault="00D9691D" w:rsidP="00597ECB">
      <w:pPr>
        <w:pStyle w:val="Prrafodelista"/>
        <w:numPr>
          <w:ilvl w:val="0"/>
          <w:numId w:val="2"/>
        </w:numPr>
        <w:jc w:val="both"/>
        <w:rPr>
          <w:color w:val="808080" w:themeColor="background1" w:themeShade="80"/>
          <w:sz w:val="24"/>
          <w:szCs w:val="24"/>
          <w:lang w:val="en-US"/>
        </w:rPr>
      </w:pPr>
      <w:r w:rsidRPr="00D9691D">
        <w:rPr>
          <w:color w:val="808080" w:themeColor="background1" w:themeShade="80"/>
          <w:sz w:val="24"/>
          <w:szCs w:val="24"/>
          <w:lang w:val="en-US"/>
        </w:rPr>
        <w:t xml:space="preserve">Abelson MB, </w:t>
      </w:r>
      <w:proofErr w:type="spellStart"/>
      <w:r w:rsidRPr="00D9691D">
        <w:rPr>
          <w:color w:val="808080" w:themeColor="background1" w:themeShade="80"/>
          <w:sz w:val="24"/>
          <w:szCs w:val="24"/>
          <w:lang w:val="en-US"/>
        </w:rPr>
        <w:t>Udell</w:t>
      </w:r>
      <w:proofErr w:type="spellEnd"/>
      <w:r w:rsidRPr="00D9691D">
        <w:rPr>
          <w:color w:val="808080" w:themeColor="background1" w:themeShade="80"/>
          <w:sz w:val="24"/>
          <w:szCs w:val="24"/>
          <w:lang w:val="en-US"/>
        </w:rPr>
        <w:t xml:space="preserve"> IJ, Weston JH. Normal human tear </w:t>
      </w:r>
      <w:proofErr w:type="spellStart"/>
      <w:r w:rsidRPr="00D9691D">
        <w:rPr>
          <w:color w:val="808080" w:themeColor="background1" w:themeShade="80"/>
          <w:sz w:val="24"/>
          <w:szCs w:val="24"/>
          <w:lang w:val="en-US"/>
        </w:rPr>
        <w:t>ph</w:t>
      </w:r>
      <w:proofErr w:type="spellEnd"/>
      <w:r w:rsidRPr="00D9691D">
        <w:rPr>
          <w:color w:val="808080" w:themeColor="background1" w:themeShade="80"/>
          <w:sz w:val="24"/>
          <w:szCs w:val="24"/>
          <w:lang w:val="en-US"/>
        </w:rPr>
        <w:t xml:space="preserve"> by direct measurement. Arch </w:t>
      </w:r>
      <w:proofErr w:type="spellStart"/>
      <w:r w:rsidRPr="00D9691D">
        <w:rPr>
          <w:color w:val="808080" w:themeColor="background1" w:themeShade="80"/>
          <w:sz w:val="24"/>
          <w:szCs w:val="24"/>
          <w:lang w:val="en-US"/>
        </w:rPr>
        <w:t>Ophthalmol</w:t>
      </w:r>
      <w:proofErr w:type="spellEnd"/>
      <w:r w:rsidRPr="00D9691D">
        <w:rPr>
          <w:color w:val="808080" w:themeColor="background1" w:themeShade="80"/>
          <w:sz w:val="24"/>
          <w:szCs w:val="24"/>
          <w:lang w:val="en-US"/>
        </w:rPr>
        <w:t xml:space="preserve"> [Internet]. 1 Feb 1981 [</w:t>
      </w:r>
      <w:proofErr w:type="spellStart"/>
      <w:r w:rsidRPr="00D9691D">
        <w:rPr>
          <w:color w:val="808080" w:themeColor="background1" w:themeShade="80"/>
          <w:sz w:val="24"/>
          <w:szCs w:val="24"/>
          <w:lang w:val="en-US"/>
        </w:rPr>
        <w:t>citado</w:t>
      </w:r>
      <w:proofErr w:type="spellEnd"/>
      <w:r w:rsidRPr="00D9691D">
        <w:rPr>
          <w:color w:val="808080" w:themeColor="background1" w:themeShade="80"/>
          <w:sz w:val="24"/>
          <w:szCs w:val="24"/>
          <w:lang w:val="en-US"/>
        </w:rPr>
        <w:t xml:space="preserve"> 9 Jul 2019];99(2):301.</w:t>
      </w:r>
    </w:p>
    <w:p w14:paraId="70B39DDC" w14:textId="72ACAB09" w:rsidR="00D9691D" w:rsidRPr="00D9691D" w:rsidRDefault="00D9691D" w:rsidP="00597ECB">
      <w:pPr>
        <w:pStyle w:val="Prrafodelista"/>
        <w:numPr>
          <w:ilvl w:val="0"/>
          <w:numId w:val="2"/>
        </w:numPr>
        <w:jc w:val="both"/>
        <w:rPr>
          <w:color w:val="808080" w:themeColor="background1" w:themeShade="80"/>
          <w:sz w:val="24"/>
          <w:szCs w:val="24"/>
          <w:lang w:val="en-US"/>
        </w:rPr>
      </w:pPr>
      <w:r w:rsidRPr="00D9691D">
        <w:rPr>
          <w:color w:val="808080" w:themeColor="background1" w:themeShade="80"/>
          <w:sz w:val="24"/>
          <w:szCs w:val="24"/>
          <w:lang w:val="en-US"/>
        </w:rPr>
        <w:t xml:space="preserve">Simmons PA, </w:t>
      </w:r>
      <w:proofErr w:type="spellStart"/>
      <w:r w:rsidRPr="00D9691D">
        <w:rPr>
          <w:color w:val="808080" w:themeColor="background1" w:themeShade="80"/>
          <w:sz w:val="24"/>
          <w:szCs w:val="24"/>
          <w:lang w:val="en-US"/>
        </w:rPr>
        <w:t>Vehige</w:t>
      </w:r>
      <w:proofErr w:type="spellEnd"/>
      <w:r w:rsidRPr="00D9691D">
        <w:rPr>
          <w:color w:val="808080" w:themeColor="background1" w:themeShade="80"/>
          <w:sz w:val="24"/>
          <w:szCs w:val="24"/>
          <w:lang w:val="en-US"/>
        </w:rPr>
        <w:t xml:space="preserve"> JG. Clinical performance of a mid-viscosity artificial tear for dry eye treatment. Cornea. </w:t>
      </w:r>
      <w:proofErr w:type="spellStart"/>
      <w:r w:rsidRPr="00D9691D">
        <w:rPr>
          <w:color w:val="808080" w:themeColor="background1" w:themeShade="80"/>
          <w:sz w:val="24"/>
          <w:szCs w:val="24"/>
          <w:lang w:val="en-US"/>
        </w:rPr>
        <w:t>Abr</w:t>
      </w:r>
      <w:proofErr w:type="spellEnd"/>
      <w:r w:rsidRPr="00D9691D">
        <w:rPr>
          <w:color w:val="808080" w:themeColor="background1" w:themeShade="80"/>
          <w:sz w:val="24"/>
          <w:szCs w:val="24"/>
          <w:lang w:val="en-US"/>
        </w:rPr>
        <w:t xml:space="preserve"> 2007;26(3):294–302.</w:t>
      </w:r>
    </w:p>
    <w:p w14:paraId="17A93660" w14:textId="4CC85183" w:rsidR="00D9691D" w:rsidRPr="00D9691D" w:rsidRDefault="00D9691D" w:rsidP="00597ECB">
      <w:pPr>
        <w:pStyle w:val="Prrafodelista"/>
        <w:numPr>
          <w:ilvl w:val="0"/>
          <w:numId w:val="2"/>
        </w:numPr>
        <w:jc w:val="both"/>
        <w:rPr>
          <w:color w:val="808080" w:themeColor="background1" w:themeShade="80"/>
          <w:sz w:val="24"/>
          <w:szCs w:val="24"/>
        </w:rPr>
      </w:pPr>
      <w:r w:rsidRPr="00D9691D">
        <w:rPr>
          <w:color w:val="808080" w:themeColor="background1" w:themeShade="80"/>
          <w:sz w:val="24"/>
          <w:szCs w:val="24"/>
          <w:lang w:val="en-US"/>
        </w:rPr>
        <w:t xml:space="preserve">Rowe RC, </w:t>
      </w:r>
      <w:proofErr w:type="spellStart"/>
      <w:r w:rsidRPr="00D9691D">
        <w:rPr>
          <w:color w:val="808080" w:themeColor="background1" w:themeShade="80"/>
          <w:sz w:val="24"/>
          <w:szCs w:val="24"/>
          <w:lang w:val="en-US"/>
        </w:rPr>
        <w:t>Sheskey</w:t>
      </w:r>
      <w:proofErr w:type="spellEnd"/>
      <w:r w:rsidRPr="00D9691D">
        <w:rPr>
          <w:color w:val="808080" w:themeColor="background1" w:themeShade="80"/>
          <w:sz w:val="24"/>
          <w:szCs w:val="24"/>
          <w:lang w:val="en-US"/>
        </w:rPr>
        <w:t xml:space="preserve"> PJ, Quinn ME. Handbook of pharmaceutical excipients. </w:t>
      </w:r>
      <w:r w:rsidRPr="00B851D0">
        <w:rPr>
          <w:color w:val="808080" w:themeColor="background1" w:themeShade="80"/>
          <w:sz w:val="24"/>
          <w:szCs w:val="24"/>
          <w:lang w:val="en-US"/>
        </w:rPr>
        <w:t xml:space="preserve">6th ed. </w:t>
      </w:r>
      <w:proofErr w:type="spellStart"/>
      <w:r w:rsidRPr="00D9691D">
        <w:rPr>
          <w:color w:val="808080" w:themeColor="background1" w:themeShade="80"/>
          <w:sz w:val="24"/>
          <w:szCs w:val="24"/>
        </w:rPr>
        <w:t>Handbook</w:t>
      </w:r>
      <w:proofErr w:type="spellEnd"/>
      <w:r w:rsidRPr="00D9691D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D9691D">
        <w:rPr>
          <w:color w:val="808080" w:themeColor="background1" w:themeShade="80"/>
          <w:sz w:val="24"/>
          <w:szCs w:val="24"/>
        </w:rPr>
        <w:t>of</w:t>
      </w:r>
      <w:proofErr w:type="spellEnd"/>
      <w:r w:rsidRPr="00D9691D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D9691D">
        <w:rPr>
          <w:color w:val="808080" w:themeColor="background1" w:themeShade="80"/>
          <w:sz w:val="24"/>
          <w:szCs w:val="24"/>
        </w:rPr>
        <w:t>pharmaceutical</w:t>
      </w:r>
      <w:proofErr w:type="spellEnd"/>
      <w:r w:rsidRPr="00D9691D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D9691D">
        <w:rPr>
          <w:color w:val="808080" w:themeColor="background1" w:themeShade="80"/>
          <w:sz w:val="24"/>
          <w:szCs w:val="24"/>
        </w:rPr>
        <w:t>excipients</w:t>
      </w:r>
      <w:proofErr w:type="spellEnd"/>
      <w:r w:rsidRPr="00D9691D">
        <w:rPr>
          <w:color w:val="808080" w:themeColor="background1" w:themeShade="80"/>
          <w:sz w:val="24"/>
          <w:szCs w:val="24"/>
        </w:rPr>
        <w:t xml:space="preserve">, </w:t>
      </w:r>
      <w:proofErr w:type="spellStart"/>
      <w:r w:rsidRPr="00D9691D">
        <w:rPr>
          <w:color w:val="808080" w:themeColor="background1" w:themeShade="80"/>
          <w:sz w:val="24"/>
          <w:szCs w:val="24"/>
        </w:rPr>
        <w:t>Sixth</w:t>
      </w:r>
      <w:proofErr w:type="spellEnd"/>
      <w:r w:rsidRPr="00D9691D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D9691D">
        <w:rPr>
          <w:color w:val="808080" w:themeColor="background1" w:themeShade="80"/>
          <w:sz w:val="24"/>
          <w:szCs w:val="24"/>
        </w:rPr>
        <w:t>edition</w:t>
      </w:r>
      <w:proofErr w:type="spellEnd"/>
      <w:r w:rsidRPr="00D9691D">
        <w:rPr>
          <w:color w:val="808080" w:themeColor="background1" w:themeShade="80"/>
          <w:sz w:val="24"/>
          <w:szCs w:val="24"/>
        </w:rPr>
        <w:t>. London; 2009. 706-714.</w:t>
      </w:r>
    </w:p>
    <w:p w14:paraId="3BEBEDE6" w14:textId="34C6E657" w:rsidR="00D9691D" w:rsidRDefault="00D9691D" w:rsidP="00597ECB">
      <w:pPr>
        <w:jc w:val="both"/>
        <w:rPr>
          <w:sz w:val="24"/>
          <w:szCs w:val="24"/>
        </w:rPr>
      </w:pPr>
    </w:p>
    <w:p w14:paraId="4D7F5FB0" w14:textId="561CAF10" w:rsidR="00D9691D" w:rsidRPr="00D9691D" w:rsidRDefault="00D9691D" w:rsidP="00D9691D">
      <w:pPr>
        <w:rPr>
          <w:b/>
          <w:bCs/>
          <w:sz w:val="24"/>
          <w:szCs w:val="24"/>
        </w:rPr>
      </w:pPr>
      <w:r w:rsidRPr="00D9691D">
        <w:rPr>
          <w:b/>
          <w:bCs/>
          <w:sz w:val="24"/>
          <w:szCs w:val="24"/>
        </w:rPr>
        <w:t>ABREVIATURAS</w:t>
      </w:r>
    </w:p>
    <w:p w14:paraId="2574DEB8" w14:textId="4DDB8C17" w:rsidR="00D9691D" w:rsidRPr="00AA7387" w:rsidRDefault="00D9691D" w:rsidP="00597ECB">
      <w:pPr>
        <w:jc w:val="both"/>
        <w:rPr>
          <w:color w:val="808080" w:themeColor="background1" w:themeShade="80"/>
          <w:sz w:val="24"/>
          <w:szCs w:val="24"/>
        </w:rPr>
      </w:pPr>
      <w:r w:rsidRPr="00AA7387">
        <w:rPr>
          <w:color w:val="808080" w:themeColor="background1" w:themeShade="80"/>
          <w:sz w:val="24"/>
          <w:szCs w:val="24"/>
        </w:rPr>
        <w:t>[Ejemplos:]</w:t>
      </w:r>
    </w:p>
    <w:p w14:paraId="7A9A37A0" w14:textId="51C23B34" w:rsidR="00D9691D" w:rsidRPr="00D9691D" w:rsidRDefault="00D9691D" w:rsidP="00597ECB">
      <w:pPr>
        <w:jc w:val="both"/>
        <w:rPr>
          <w:color w:val="808080" w:themeColor="background1" w:themeShade="80"/>
          <w:sz w:val="24"/>
          <w:szCs w:val="24"/>
        </w:rPr>
      </w:pPr>
      <w:r w:rsidRPr="00D9691D">
        <w:rPr>
          <w:color w:val="808080" w:themeColor="background1" w:themeShade="80"/>
          <w:sz w:val="24"/>
          <w:szCs w:val="24"/>
        </w:rPr>
        <w:t>AV</w:t>
      </w:r>
      <w:r w:rsidR="0027760F">
        <w:rPr>
          <w:color w:val="808080" w:themeColor="background1" w:themeShade="80"/>
          <w:sz w:val="24"/>
          <w:szCs w:val="24"/>
        </w:rPr>
        <w:t>SC</w:t>
      </w:r>
      <w:r w:rsidRPr="00D9691D">
        <w:rPr>
          <w:color w:val="808080" w:themeColor="background1" w:themeShade="80"/>
          <w:sz w:val="24"/>
          <w:szCs w:val="24"/>
        </w:rPr>
        <w:t>: Agudeza Visual</w:t>
      </w:r>
      <w:r w:rsidR="0027760F">
        <w:rPr>
          <w:color w:val="808080" w:themeColor="background1" w:themeShade="80"/>
          <w:sz w:val="24"/>
          <w:szCs w:val="24"/>
        </w:rPr>
        <w:t xml:space="preserve"> Sin Corrección</w:t>
      </w:r>
    </w:p>
    <w:p w14:paraId="32546925" w14:textId="3BA7CE3F" w:rsidR="00D9691D" w:rsidRPr="00D9691D" w:rsidRDefault="00D9691D" w:rsidP="00597ECB">
      <w:pPr>
        <w:jc w:val="both"/>
        <w:rPr>
          <w:color w:val="808080" w:themeColor="background1" w:themeShade="80"/>
          <w:sz w:val="24"/>
          <w:szCs w:val="24"/>
        </w:rPr>
      </w:pPr>
      <w:r w:rsidRPr="00D9691D">
        <w:rPr>
          <w:color w:val="808080" w:themeColor="background1" w:themeShade="80"/>
          <w:sz w:val="24"/>
          <w:szCs w:val="24"/>
        </w:rPr>
        <w:t>OD: Ojo Derecho</w:t>
      </w:r>
    </w:p>
    <w:p w14:paraId="2FA02D04" w14:textId="661100B9" w:rsidR="00D9691D" w:rsidRPr="00D9691D" w:rsidRDefault="00D9691D" w:rsidP="00597ECB">
      <w:pPr>
        <w:jc w:val="both"/>
        <w:rPr>
          <w:color w:val="808080" w:themeColor="background1" w:themeShade="80"/>
          <w:sz w:val="24"/>
          <w:szCs w:val="24"/>
        </w:rPr>
      </w:pPr>
      <w:r w:rsidRPr="00D9691D">
        <w:rPr>
          <w:color w:val="808080" w:themeColor="background1" w:themeShade="80"/>
          <w:sz w:val="24"/>
          <w:szCs w:val="24"/>
        </w:rPr>
        <w:t>OI: Ojo Izquierdo</w:t>
      </w:r>
    </w:p>
    <w:p w14:paraId="3555AE79" w14:textId="64FE03C7" w:rsidR="00D9691D" w:rsidRPr="00D9691D" w:rsidRDefault="00D9691D" w:rsidP="00597ECB">
      <w:pPr>
        <w:jc w:val="both"/>
        <w:rPr>
          <w:color w:val="808080" w:themeColor="background1" w:themeShade="80"/>
          <w:sz w:val="24"/>
          <w:szCs w:val="24"/>
        </w:rPr>
      </w:pPr>
      <w:r w:rsidRPr="00D9691D">
        <w:rPr>
          <w:color w:val="808080" w:themeColor="background1" w:themeShade="80"/>
          <w:sz w:val="24"/>
          <w:szCs w:val="24"/>
        </w:rPr>
        <w:t>LC: Lente de Contacto</w:t>
      </w:r>
    </w:p>
    <w:sectPr w:rsidR="00D9691D" w:rsidRPr="00D96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037F5"/>
    <w:multiLevelType w:val="hybridMultilevel"/>
    <w:tmpl w:val="6C3221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3595A"/>
    <w:multiLevelType w:val="multilevel"/>
    <w:tmpl w:val="4914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1449821">
    <w:abstractNumId w:val="1"/>
  </w:num>
  <w:num w:numId="2" w16cid:durableId="241570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69"/>
    <w:rsid w:val="0027760F"/>
    <w:rsid w:val="004C5017"/>
    <w:rsid w:val="00597ECB"/>
    <w:rsid w:val="00A66200"/>
    <w:rsid w:val="00AA7387"/>
    <w:rsid w:val="00B851D0"/>
    <w:rsid w:val="00D27B26"/>
    <w:rsid w:val="00D85969"/>
    <w:rsid w:val="00D9691D"/>
    <w:rsid w:val="00E0749E"/>
    <w:rsid w:val="00E3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E956"/>
  <w15:chartTrackingRefBased/>
  <w15:docId w15:val="{555FAEEE-9D43-428D-B03C-7409A3C0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5969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D2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OCCV</dc:creator>
  <cp:keywords/>
  <dc:description/>
  <cp:lastModifiedBy>Alejandro Blasco-Martínez</cp:lastModifiedBy>
  <cp:revision>2</cp:revision>
  <dcterms:created xsi:type="dcterms:W3CDTF">2022-12-13T12:28:00Z</dcterms:created>
  <dcterms:modified xsi:type="dcterms:W3CDTF">2022-12-13T12:28:00Z</dcterms:modified>
</cp:coreProperties>
</file>